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876" w:rsidRDefault="002974D2" w:rsidP="00293402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 xml:space="preserve"> </w:t>
      </w:r>
      <w:r w:rsidR="00293402" w:rsidRPr="000F1636">
        <w:rPr>
          <w:b/>
          <w:sz w:val="32"/>
          <w:szCs w:val="36"/>
        </w:rPr>
        <w:t>Výkaz denní činnosti</w:t>
      </w:r>
      <w:r w:rsidR="002A1876" w:rsidRPr="000F1636">
        <w:rPr>
          <w:b/>
          <w:sz w:val="32"/>
          <w:szCs w:val="36"/>
        </w:rPr>
        <w:t xml:space="preserve"> – vysvětlivky</w:t>
      </w:r>
    </w:p>
    <w:p w:rsidR="00F559A5" w:rsidRPr="00F559A5" w:rsidRDefault="00F559A5" w:rsidP="00F559A5">
      <w:pPr>
        <w:rPr>
          <w:b/>
          <w:sz w:val="28"/>
          <w:szCs w:val="28"/>
        </w:rPr>
      </w:pPr>
      <w:r>
        <w:rPr>
          <w:b/>
          <w:sz w:val="28"/>
          <w:szCs w:val="28"/>
        </w:rPr>
        <w:t>Vykazují se činnosti</w:t>
      </w:r>
      <w:r w:rsidR="00E54B18">
        <w:rPr>
          <w:b/>
          <w:sz w:val="28"/>
          <w:szCs w:val="28"/>
        </w:rPr>
        <w:t xml:space="preserve"> (15 min. a více), které jsou doložené</w:t>
      </w:r>
      <w:r>
        <w:rPr>
          <w:b/>
          <w:sz w:val="28"/>
          <w:szCs w:val="28"/>
        </w:rPr>
        <w:t xml:space="preserve"> záznamem v dokumen</w:t>
      </w:r>
      <w:r w:rsidR="00E54B18">
        <w:rPr>
          <w:b/>
          <w:sz w:val="28"/>
          <w:szCs w:val="28"/>
        </w:rPr>
        <w:t xml:space="preserve">taci klienta. </w:t>
      </w:r>
    </w:p>
    <w:p w:rsidR="002A1876" w:rsidRPr="000F1636" w:rsidRDefault="00F559A5" w:rsidP="00293402">
      <w:pPr>
        <w:jc w:val="both"/>
        <w:rPr>
          <w:szCs w:val="24"/>
        </w:rPr>
      </w:pPr>
      <w:r>
        <w:rPr>
          <w:b/>
          <w:sz w:val="24"/>
          <w:szCs w:val="28"/>
        </w:rPr>
        <w:t>300c</w:t>
      </w:r>
      <w:r w:rsidR="00E943E9" w:rsidRPr="000F1636">
        <w:rPr>
          <w:b/>
          <w:sz w:val="24"/>
          <w:szCs w:val="28"/>
        </w:rPr>
        <w:t>/</w:t>
      </w:r>
      <w:r w:rsidR="000F7A42" w:rsidRPr="000F1636">
        <w:rPr>
          <w:b/>
          <w:sz w:val="24"/>
          <w:szCs w:val="28"/>
        </w:rPr>
        <w:t>a</w:t>
      </w:r>
      <w:r w:rsidR="00E943E9" w:rsidRPr="000F1636">
        <w:rPr>
          <w:b/>
          <w:sz w:val="24"/>
          <w:szCs w:val="28"/>
        </w:rPr>
        <w:t xml:space="preserve"> -</w:t>
      </w:r>
      <w:r w:rsidR="000F7A42" w:rsidRPr="000F1636">
        <w:rPr>
          <w:b/>
          <w:sz w:val="24"/>
          <w:szCs w:val="28"/>
        </w:rPr>
        <w:t>Speciálně pedagogická, psychologická diagnostika (SPD, PD</w:t>
      </w:r>
      <w:r w:rsidR="002A1876" w:rsidRPr="000F1636">
        <w:rPr>
          <w:b/>
          <w:sz w:val="24"/>
          <w:szCs w:val="28"/>
        </w:rPr>
        <w:t>)</w:t>
      </w:r>
      <w:r w:rsidR="008D66C4" w:rsidRPr="000F1636">
        <w:rPr>
          <w:sz w:val="24"/>
          <w:szCs w:val="28"/>
        </w:rPr>
        <w:t xml:space="preserve"> </w:t>
      </w:r>
      <w:r w:rsidR="008D66C4" w:rsidRPr="000F1636">
        <w:rPr>
          <w:szCs w:val="24"/>
        </w:rPr>
        <w:t>– součástí je i konzultace výsledků s rodiči, popř.</w:t>
      </w:r>
      <w:r w:rsidR="00BE215F" w:rsidRPr="000F1636">
        <w:rPr>
          <w:szCs w:val="24"/>
        </w:rPr>
        <w:t xml:space="preserve"> </w:t>
      </w:r>
      <w:r w:rsidR="008D66C4" w:rsidRPr="000F1636">
        <w:rPr>
          <w:szCs w:val="24"/>
        </w:rPr>
        <w:t>pedagogy</w:t>
      </w:r>
      <w:r w:rsidR="00471394" w:rsidRPr="000F1636">
        <w:rPr>
          <w:szCs w:val="24"/>
        </w:rPr>
        <w:t xml:space="preserve">. Zaznamenáme </w:t>
      </w:r>
      <w:r w:rsidR="006D0D3F" w:rsidRPr="00E401D7">
        <w:rPr>
          <w:szCs w:val="24"/>
        </w:rPr>
        <w:t xml:space="preserve">současně i </w:t>
      </w:r>
      <w:r w:rsidR="00471394" w:rsidRPr="000F1636">
        <w:rPr>
          <w:szCs w:val="24"/>
        </w:rPr>
        <w:t>službu rodičům</w:t>
      </w:r>
      <w:r w:rsidR="00E401D7">
        <w:rPr>
          <w:szCs w:val="24"/>
        </w:rPr>
        <w:t xml:space="preserve"> (310a)</w:t>
      </w:r>
      <w:r w:rsidR="00471394" w:rsidRPr="000F1636">
        <w:rPr>
          <w:szCs w:val="24"/>
        </w:rPr>
        <w:t>, pedagogům</w:t>
      </w:r>
      <w:r w:rsidR="00E401D7">
        <w:rPr>
          <w:szCs w:val="24"/>
        </w:rPr>
        <w:t xml:space="preserve"> (309b)</w:t>
      </w:r>
      <w:r w:rsidR="00471394" w:rsidRPr="000F1636">
        <w:rPr>
          <w:szCs w:val="24"/>
        </w:rPr>
        <w:t>, popř. obojí.</w:t>
      </w:r>
    </w:p>
    <w:p w:rsidR="002A1876" w:rsidRPr="000F1636" w:rsidRDefault="00E943E9" w:rsidP="00293402">
      <w:pPr>
        <w:jc w:val="both"/>
        <w:rPr>
          <w:szCs w:val="24"/>
        </w:rPr>
      </w:pPr>
      <w:r w:rsidRPr="000F1636">
        <w:rPr>
          <w:b/>
          <w:sz w:val="24"/>
          <w:szCs w:val="28"/>
        </w:rPr>
        <w:t>30</w:t>
      </w:r>
      <w:r w:rsidR="000F7A42" w:rsidRPr="000F1636">
        <w:rPr>
          <w:b/>
          <w:sz w:val="24"/>
          <w:szCs w:val="28"/>
        </w:rPr>
        <w:t>0d/b</w:t>
      </w:r>
      <w:r w:rsidRPr="000F1636">
        <w:rPr>
          <w:b/>
          <w:sz w:val="24"/>
          <w:szCs w:val="28"/>
        </w:rPr>
        <w:t xml:space="preserve"> - </w:t>
      </w:r>
      <w:r w:rsidR="002A1876" w:rsidRPr="000F1636">
        <w:rPr>
          <w:b/>
          <w:sz w:val="24"/>
          <w:szCs w:val="28"/>
        </w:rPr>
        <w:t>Speciálně pedagogická</w:t>
      </w:r>
      <w:r w:rsidR="00366ECF" w:rsidRPr="000F1636">
        <w:rPr>
          <w:b/>
          <w:sz w:val="24"/>
          <w:szCs w:val="28"/>
        </w:rPr>
        <w:t>, psychologická</w:t>
      </w:r>
      <w:r w:rsidR="002A1876" w:rsidRPr="000F1636">
        <w:rPr>
          <w:b/>
          <w:sz w:val="24"/>
          <w:szCs w:val="28"/>
        </w:rPr>
        <w:t xml:space="preserve"> intervence (SPI</w:t>
      </w:r>
      <w:r w:rsidR="00366ECF" w:rsidRPr="000F1636">
        <w:rPr>
          <w:b/>
          <w:sz w:val="24"/>
          <w:szCs w:val="28"/>
        </w:rPr>
        <w:t>, PI</w:t>
      </w:r>
      <w:r w:rsidR="002A1876" w:rsidRPr="000F1636">
        <w:rPr>
          <w:b/>
          <w:sz w:val="24"/>
          <w:szCs w:val="28"/>
        </w:rPr>
        <w:t>)</w:t>
      </w:r>
      <w:r w:rsidR="002A1876" w:rsidRPr="000F1636">
        <w:rPr>
          <w:sz w:val="24"/>
          <w:szCs w:val="28"/>
        </w:rPr>
        <w:t xml:space="preserve"> </w:t>
      </w:r>
      <w:r w:rsidR="002A1876" w:rsidRPr="000F1636">
        <w:rPr>
          <w:szCs w:val="24"/>
        </w:rPr>
        <w:t>–</w:t>
      </w:r>
      <w:r w:rsidR="00F559A5">
        <w:rPr>
          <w:szCs w:val="24"/>
        </w:rPr>
        <w:t xml:space="preserve"> </w:t>
      </w:r>
      <w:r w:rsidR="00350D0B" w:rsidRPr="000F1636">
        <w:rPr>
          <w:szCs w:val="24"/>
        </w:rPr>
        <w:t>ambulantní podpora</w:t>
      </w:r>
      <w:r w:rsidR="00366ECF" w:rsidRPr="000F1636">
        <w:rPr>
          <w:szCs w:val="24"/>
        </w:rPr>
        <w:t xml:space="preserve"> (</w:t>
      </w:r>
      <w:proofErr w:type="spellStart"/>
      <w:proofErr w:type="gramStart"/>
      <w:r w:rsidR="00366ECF" w:rsidRPr="000F1636">
        <w:rPr>
          <w:szCs w:val="24"/>
        </w:rPr>
        <w:t>spec</w:t>
      </w:r>
      <w:proofErr w:type="gramEnd"/>
      <w:r w:rsidR="00366ECF" w:rsidRPr="000F1636">
        <w:rPr>
          <w:szCs w:val="24"/>
        </w:rPr>
        <w:t>.</w:t>
      </w:r>
      <w:proofErr w:type="gramStart"/>
      <w:r w:rsidR="00366ECF" w:rsidRPr="000F1636">
        <w:rPr>
          <w:szCs w:val="24"/>
        </w:rPr>
        <w:t>ped</w:t>
      </w:r>
      <w:proofErr w:type="spellEnd"/>
      <w:proofErr w:type="gramEnd"/>
      <w:r w:rsidR="00366ECF" w:rsidRPr="000F1636">
        <w:rPr>
          <w:szCs w:val="24"/>
        </w:rPr>
        <w:t>.</w:t>
      </w:r>
      <w:r w:rsidR="002A1876" w:rsidRPr="000F1636">
        <w:rPr>
          <w:szCs w:val="24"/>
        </w:rPr>
        <w:t>,</w:t>
      </w:r>
      <w:r w:rsidR="00F559A5">
        <w:rPr>
          <w:szCs w:val="24"/>
        </w:rPr>
        <w:t xml:space="preserve"> psychologická, </w:t>
      </w:r>
      <w:r w:rsidR="002A1876" w:rsidRPr="000F1636">
        <w:rPr>
          <w:szCs w:val="24"/>
        </w:rPr>
        <w:t>logopedická podpora</w:t>
      </w:r>
      <w:r w:rsidR="003C6C6B" w:rsidRPr="000F1636">
        <w:rPr>
          <w:szCs w:val="24"/>
        </w:rPr>
        <w:t xml:space="preserve">, zraková stimulace, nácvik čtení a psaní Braillova písma, nácvik práce s kompenzačními pomůckami, prostorová orientace, </w:t>
      </w:r>
      <w:proofErr w:type="spellStart"/>
      <w:r w:rsidR="003C6C6B" w:rsidRPr="000F1636">
        <w:rPr>
          <w:szCs w:val="24"/>
        </w:rPr>
        <w:t>pleopticko</w:t>
      </w:r>
      <w:proofErr w:type="spellEnd"/>
      <w:r w:rsidR="003C6C6B" w:rsidRPr="000F1636">
        <w:rPr>
          <w:szCs w:val="24"/>
        </w:rPr>
        <w:t>-ortoptická podpora</w:t>
      </w:r>
      <w:r w:rsidR="00F559A5">
        <w:rPr>
          <w:szCs w:val="24"/>
        </w:rPr>
        <w:t>, psychoterapie</w:t>
      </w:r>
      <w:r w:rsidR="00D20182" w:rsidRPr="000F1636">
        <w:rPr>
          <w:szCs w:val="24"/>
        </w:rPr>
        <w:t>)</w:t>
      </w:r>
      <w:r w:rsidR="00F559A5">
        <w:rPr>
          <w:szCs w:val="24"/>
        </w:rPr>
        <w:t xml:space="preserve"> – písemný výstup</w:t>
      </w:r>
      <w:r w:rsidR="00E401D7">
        <w:rPr>
          <w:szCs w:val="24"/>
        </w:rPr>
        <w:t xml:space="preserve">. Zaznamenáme i službu ZZ (310a), popř. pedagogům (309b). </w:t>
      </w:r>
    </w:p>
    <w:p w:rsidR="00C74A77" w:rsidRPr="000F1636" w:rsidRDefault="000F7A42" w:rsidP="00293402">
      <w:pPr>
        <w:jc w:val="both"/>
        <w:rPr>
          <w:szCs w:val="24"/>
        </w:rPr>
      </w:pPr>
      <w:r w:rsidRPr="000F1636">
        <w:rPr>
          <w:b/>
          <w:sz w:val="24"/>
          <w:szCs w:val="28"/>
        </w:rPr>
        <w:t>300e</w:t>
      </w:r>
      <w:r w:rsidR="004B15C8" w:rsidRPr="000F1636">
        <w:rPr>
          <w:b/>
          <w:sz w:val="24"/>
          <w:szCs w:val="28"/>
        </w:rPr>
        <w:t xml:space="preserve"> – Péče sociálního pracovníka - (PSP)</w:t>
      </w:r>
      <w:r w:rsidR="004B15C8" w:rsidRPr="000F1636">
        <w:rPr>
          <w:sz w:val="24"/>
          <w:szCs w:val="28"/>
        </w:rPr>
        <w:t xml:space="preserve"> </w:t>
      </w:r>
      <w:r w:rsidR="004B15C8" w:rsidRPr="000F1636">
        <w:rPr>
          <w:szCs w:val="24"/>
        </w:rPr>
        <w:t xml:space="preserve">– zapisuje sociální pracovnice či psycholog, </w:t>
      </w:r>
      <w:proofErr w:type="spellStart"/>
      <w:r w:rsidR="004B15C8" w:rsidRPr="000F1636">
        <w:rPr>
          <w:szCs w:val="24"/>
        </w:rPr>
        <w:t>spec</w:t>
      </w:r>
      <w:proofErr w:type="spellEnd"/>
      <w:r w:rsidR="004B15C8" w:rsidRPr="000F1636">
        <w:rPr>
          <w:szCs w:val="24"/>
        </w:rPr>
        <w:t>.</w:t>
      </w:r>
      <w:r w:rsidR="006D7D7D">
        <w:rPr>
          <w:szCs w:val="24"/>
        </w:rPr>
        <w:t xml:space="preserve"> </w:t>
      </w:r>
      <w:proofErr w:type="gramStart"/>
      <w:r w:rsidR="004B15C8" w:rsidRPr="000F1636">
        <w:rPr>
          <w:szCs w:val="24"/>
        </w:rPr>
        <w:t>pedagog</w:t>
      </w:r>
      <w:proofErr w:type="gramEnd"/>
      <w:r w:rsidR="004B15C8" w:rsidRPr="000F1636">
        <w:rPr>
          <w:szCs w:val="24"/>
        </w:rPr>
        <w:t xml:space="preserve"> vždy při sejmutí anamnézy. Dále pak pokud rodiče, pedagogy informujeme o různých pobytových zařízeních, stacionářích, organizacích, kde získat osobního asistenta; poradenství k získání dávek, kartiček ZP, ZPS,ZTP/P; </w:t>
      </w:r>
      <w:proofErr w:type="spellStart"/>
      <w:r w:rsidR="004B15C8" w:rsidRPr="000F1636">
        <w:rPr>
          <w:szCs w:val="24"/>
        </w:rPr>
        <w:t>info</w:t>
      </w:r>
      <w:proofErr w:type="spellEnd"/>
      <w:r w:rsidR="004B15C8" w:rsidRPr="000F1636">
        <w:rPr>
          <w:szCs w:val="24"/>
        </w:rPr>
        <w:t xml:space="preserve"> rodičům k získání kompenzačních pomůcek (pouze u ZP).</w:t>
      </w:r>
      <w:r w:rsidR="007162BF">
        <w:rPr>
          <w:szCs w:val="24"/>
        </w:rPr>
        <w:t xml:space="preserve"> Úkony administrativního charakteru zde nejsou evidovány. </w:t>
      </w:r>
    </w:p>
    <w:p w:rsidR="000F7A42" w:rsidRPr="000F1636" w:rsidRDefault="000F7A42" w:rsidP="00E401D7">
      <w:pPr>
        <w:jc w:val="both"/>
        <w:rPr>
          <w:szCs w:val="24"/>
        </w:rPr>
      </w:pPr>
      <w:r w:rsidRPr="000F1636">
        <w:rPr>
          <w:b/>
          <w:sz w:val="24"/>
          <w:szCs w:val="28"/>
        </w:rPr>
        <w:t>300g – Kontroly IVP –</w:t>
      </w:r>
      <w:r w:rsidRPr="000F1636">
        <w:rPr>
          <w:szCs w:val="24"/>
        </w:rPr>
        <w:t xml:space="preserve"> uvede se počet kontrol naplňování IVP, nejméně jednou ročně </w:t>
      </w:r>
      <w:r w:rsidR="007162BF">
        <w:rPr>
          <w:szCs w:val="24"/>
        </w:rPr>
        <w:t>Š</w:t>
      </w:r>
      <w:r w:rsidRPr="000F1636">
        <w:rPr>
          <w:szCs w:val="24"/>
        </w:rPr>
        <w:t>PZ vyhodnocuje IVP</w:t>
      </w:r>
      <w:r w:rsidR="007162BF">
        <w:rPr>
          <w:szCs w:val="24"/>
        </w:rPr>
        <w:t>. Vykazují se i kontroly, které proběhly bez setkání s klientem (např. v komunikaci s </w:t>
      </w:r>
      <w:proofErr w:type="spellStart"/>
      <w:r w:rsidR="007162BF">
        <w:rPr>
          <w:szCs w:val="24"/>
        </w:rPr>
        <w:t>pedag</w:t>
      </w:r>
      <w:proofErr w:type="spellEnd"/>
      <w:r w:rsidR="007162BF">
        <w:rPr>
          <w:szCs w:val="24"/>
        </w:rPr>
        <w:t>. pracovníky školy</w:t>
      </w:r>
      <w:r w:rsidR="00E401D7">
        <w:rPr>
          <w:szCs w:val="24"/>
        </w:rPr>
        <w:t>, ZZ</w:t>
      </w:r>
      <w:r w:rsidR="007162BF">
        <w:rPr>
          <w:szCs w:val="24"/>
        </w:rPr>
        <w:t>).</w:t>
      </w:r>
      <w:r w:rsidR="00E401D7">
        <w:rPr>
          <w:szCs w:val="24"/>
        </w:rPr>
        <w:t xml:space="preserve"> Zaznamenáme i komu jsme službu poskytli - ZZ (310a),  pedagogům (309b).</w:t>
      </w:r>
    </w:p>
    <w:p w:rsidR="000F7A42" w:rsidRPr="000F1636" w:rsidRDefault="000F7A42" w:rsidP="00293402">
      <w:pPr>
        <w:jc w:val="both"/>
        <w:rPr>
          <w:szCs w:val="24"/>
        </w:rPr>
      </w:pPr>
      <w:r w:rsidRPr="000F1636">
        <w:rPr>
          <w:b/>
          <w:sz w:val="24"/>
          <w:szCs w:val="28"/>
        </w:rPr>
        <w:t xml:space="preserve">300h </w:t>
      </w:r>
      <w:r w:rsidR="00BC0DB7" w:rsidRPr="000F1636">
        <w:rPr>
          <w:b/>
          <w:sz w:val="24"/>
          <w:szCs w:val="28"/>
        </w:rPr>
        <w:t xml:space="preserve">– Kontroly PO bez IVP - </w:t>
      </w:r>
      <w:r w:rsidRPr="000F1636">
        <w:rPr>
          <w:b/>
          <w:sz w:val="24"/>
          <w:szCs w:val="28"/>
        </w:rPr>
        <w:t xml:space="preserve"> </w:t>
      </w:r>
      <w:r w:rsidR="006D7D7D">
        <w:rPr>
          <w:szCs w:val="24"/>
        </w:rPr>
        <w:t xml:space="preserve">uvede se počet vyhodnocení </w:t>
      </w:r>
      <w:r w:rsidR="00BC0DB7" w:rsidRPr="000F1636">
        <w:rPr>
          <w:szCs w:val="24"/>
        </w:rPr>
        <w:t>PO, která nejsou součástí IVP</w:t>
      </w:r>
      <w:r w:rsidR="00E6727A">
        <w:rPr>
          <w:szCs w:val="24"/>
        </w:rPr>
        <w:t>. Vyhodnocení PO poskytovaných s využitím IVP se zaznamenává pouze v případě, že bylo realizováno jinak než společně s kontrolou IVP. Vykazují se i kontroly, které proběhly bez setkání s klientem (např. v komunikaci s </w:t>
      </w:r>
      <w:proofErr w:type="spellStart"/>
      <w:r w:rsidR="00E6727A">
        <w:rPr>
          <w:szCs w:val="24"/>
        </w:rPr>
        <w:t>pedag</w:t>
      </w:r>
      <w:proofErr w:type="spellEnd"/>
      <w:r w:rsidR="00E6727A">
        <w:rPr>
          <w:szCs w:val="24"/>
        </w:rPr>
        <w:t>. pracovníky školy</w:t>
      </w:r>
      <w:r w:rsidR="00CD63FB">
        <w:rPr>
          <w:szCs w:val="24"/>
        </w:rPr>
        <w:t>, ZZ</w:t>
      </w:r>
      <w:r w:rsidR="00E6727A">
        <w:rPr>
          <w:szCs w:val="24"/>
        </w:rPr>
        <w:t>).</w:t>
      </w:r>
      <w:r w:rsidR="00E401D7">
        <w:rPr>
          <w:szCs w:val="24"/>
        </w:rPr>
        <w:t xml:space="preserve"> Zaznamenáme i komu jsme službu poskytli - ZZ (310a),  pedagogům (309b).</w:t>
      </w:r>
    </w:p>
    <w:p w:rsidR="00E943E9" w:rsidRPr="000F1636" w:rsidRDefault="00BC0DB7" w:rsidP="00E401D7">
      <w:pPr>
        <w:jc w:val="both"/>
        <w:rPr>
          <w:szCs w:val="24"/>
        </w:rPr>
      </w:pPr>
      <w:r w:rsidRPr="000F1636">
        <w:rPr>
          <w:b/>
          <w:sz w:val="24"/>
          <w:szCs w:val="28"/>
        </w:rPr>
        <w:t>30</w:t>
      </w:r>
      <w:r w:rsidR="0076304E" w:rsidRPr="000F1636">
        <w:rPr>
          <w:b/>
          <w:sz w:val="24"/>
          <w:szCs w:val="28"/>
        </w:rPr>
        <w:t>0i – Jiná individuální péče (JIP</w:t>
      </w:r>
      <w:r w:rsidRPr="000F1636">
        <w:rPr>
          <w:b/>
          <w:sz w:val="24"/>
          <w:szCs w:val="28"/>
        </w:rPr>
        <w:t xml:space="preserve">) </w:t>
      </w:r>
      <w:r w:rsidR="00EB13BA" w:rsidRPr="000F1636">
        <w:rPr>
          <w:szCs w:val="24"/>
        </w:rPr>
        <w:t xml:space="preserve">– </w:t>
      </w:r>
      <w:r w:rsidR="002974D2">
        <w:rPr>
          <w:szCs w:val="24"/>
        </w:rPr>
        <w:t xml:space="preserve">pozorování v hodině při návštěvě školy, </w:t>
      </w:r>
      <w:r w:rsidR="003E2F2E">
        <w:rPr>
          <w:szCs w:val="24"/>
        </w:rPr>
        <w:t xml:space="preserve">vypracování </w:t>
      </w:r>
      <w:r w:rsidR="003E2F2E" w:rsidRPr="00E401D7">
        <w:rPr>
          <w:szCs w:val="24"/>
        </w:rPr>
        <w:t>Doporučení ŠPZ</w:t>
      </w:r>
      <w:r w:rsidR="006D0D3F" w:rsidRPr="00E401D7">
        <w:rPr>
          <w:szCs w:val="24"/>
        </w:rPr>
        <w:t>,</w:t>
      </w:r>
      <w:r w:rsidR="003E2F2E" w:rsidRPr="00E401D7">
        <w:rPr>
          <w:szCs w:val="24"/>
        </w:rPr>
        <w:t xml:space="preserve"> </w:t>
      </w:r>
      <w:r w:rsidR="006D0D3F" w:rsidRPr="00E401D7">
        <w:rPr>
          <w:szCs w:val="24"/>
        </w:rPr>
        <w:t>Doporučující posouzení k OŠD, zařazení…</w:t>
      </w:r>
      <w:r w:rsidR="00E401D7" w:rsidRPr="00E401D7">
        <w:rPr>
          <w:szCs w:val="24"/>
        </w:rPr>
        <w:t xml:space="preserve">, </w:t>
      </w:r>
      <w:r w:rsidR="006D0D3F" w:rsidRPr="00E401D7">
        <w:rPr>
          <w:szCs w:val="24"/>
        </w:rPr>
        <w:t xml:space="preserve">a to </w:t>
      </w:r>
      <w:r w:rsidR="00E401D7" w:rsidRPr="00E401D7">
        <w:rPr>
          <w:szCs w:val="24"/>
        </w:rPr>
        <w:t xml:space="preserve">i </w:t>
      </w:r>
      <w:r w:rsidR="006D0D3F" w:rsidRPr="00E401D7">
        <w:rPr>
          <w:szCs w:val="24"/>
        </w:rPr>
        <w:t>tehdy</w:t>
      </w:r>
      <w:r w:rsidR="00E401D7" w:rsidRPr="00E401D7">
        <w:rPr>
          <w:szCs w:val="24"/>
        </w:rPr>
        <w:t>,</w:t>
      </w:r>
      <w:r w:rsidR="006D0D3F" w:rsidRPr="00E401D7">
        <w:rPr>
          <w:szCs w:val="24"/>
        </w:rPr>
        <w:t xml:space="preserve"> pokud klienta nevyšetřuji</w:t>
      </w:r>
      <w:r w:rsidR="007162BF">
        <w:rPr>
          <w:szCs w:val="24"/>
        </w:rPr>
        <w:t xml:space="preserve">; </w:t>
      </w:r>
      <w:r w:rsidR="00CE5B34" w:rsidRPr="000F1636">
        <w:rPr>
          <w:szCs w:val="24"/>
        </w:rPr>
        <w:t>telefonické</w:t>
      </w:r>
      <w:r w:rsidR="003C6C6B" w:rsidRPr="000F1636">
        <w:rPr>
          <w:szCs w:val="24"/>
        </w:rPr>
        <w:t>, e-mailové</w:t>
      </w:r>
      <w:r w:rsidR="00EB13BA" w:rsidRPr="000F1636">
        <w:rPr>
          <w:szCs w:val="24"/>
        </w:rPr>
        <w:t>, osobní</w:t>
      </w:r>
      <w:r w:rsidR="00CE5B34" w:rsidRPr="000F1636">
        <w:rPr>
          <w:szCs w:val="24"/>
        </w:rPr>
        <w:t xml:space="preserve"> konzultace</w:t>
      </w:r>
      <w:r w:rsidR="00EB13BA" w:rsidRPr="000F1636">
        <w:rPr>
          <w:szCs w:val="24"/>
        </w:rPr>
        <w:t xml:space="preserve"> s rodiči, pedagogy, dalšími zúčastněnými</w:t>
      </w:r>
      <w:r w:rsidR="00F559A5">
        <w:rPr>
          <w:szCs w:val="24"/>
        </w:rPr>
        <w:t xml:space="preserve"> s písemným záznamem v kartě</w:t>
      </w:r>
      <w:r w:rsidR="00D20182" w:rsidRPr="000F1636">
        <w:rPr>
          <w:szCs w:val="24"/>
        </w:rPr>
        <w:t>;</w:t>
      </w:r>
      <w:r w:rsidR="00C031C6">
        <w:rPr>
          <w:szCs w:val="24"/>
        </w:rPr>
        <w:t xml:space="preserve"> </w:t>
      </w:r>
      <w:r w:rsidR="00EB13BA" w:rsidRPr="000F1636">
        <w:rPr>
          <w:szCs w:val="24"/>
        </w:rPr>
        <w:t>prvotní kontakt s „</w:t>
      </w:r>
      <w:proofErr w:type="spellStart"/>
      <w:r w:rsidR="00D20182" w:rsidRPr="000F1636">
        <w:rPr>
          <w:szCs w:val="24"/>
        </w:rPr>
        <w:t>neklienty</w:t>
      </w:r>
      <w:proofErr w:type="spellEnd"/>
      <w:r w:rsidR="00D20182" w:rsidRPr="000F1636">
        <w:rPr>
          <w:szCs w:val="24"/>
        </w:rPr>
        <w:t>“;</w:t>
      </w:r>
      <w:r w:rsidR="00EB13BA" w:rsidRPr="000F1636">
        <w:rPr>
          <w:szCs w:val="24"/>
        </w:rPr>
        <w:t xml:space="preserve"> </w:t>
      </w:r>
      <w:r w:rsidR="00CE5B34" w:rsidRPr="00E401D7">
        <w:rPr>
          <w:szCs w:val="24"/>
        </w:rPr>
        <w:t>konzultace s rodi</w:t>
      </w:r>
      <w:r w:rsidR="00EB13BA" w:rsidRPr="00E401D7">
        <w:rPr>
          <w:szCs w:val="24"/>
        </w:rPr>
        <w:t>či v průběhu vyšetřování</w:t>
      </w:r>
      <w:r w:rsidR="00CE5B34" w:rsidRPr="00E401D7">
        <w:rPr>
          <w:szCs w:val="24"/>
        </w:rPr>
        <w:t>, logopedické</w:t>
      </w:r>
      <w:r w:rsidR="00EB13BA" w:rsidRPr="00E401D7">
        <w:rPr>
          <w:szCs w:val="24"/>
        </w:rPr>
        <w:t>, zrakové</w:t>
      </w:r>
      <w:r w:rsidR="00CE5B34" w:rsidRPr="00E401D7">
        <w:rPr>
          <w:szCs w:val="24"/>
        </w:rPr>
        <w:t xml:space="preserve"> podpory</w:t>
      </w:r>
      <w:r w:rsidR="00EB13BA" w:rsidRPr="00E401D7">
        <w:rPr>
          <w:szCs w:val="24"/>
        </w:rPr>
        <w:t xml:space="preserve"> </w:t>
      </w:r>
      <w:r w:rsidR="00EB13BA" w:rsidRPr="000F1636">
        <w:rPr>
          <w:szCs w:val="24"/>
        </w:rPr>
        <w:t>kolegou</w:t>
      </w:r>
      <w:r w:rsidR="00D20182" w:rsidRPr="000F1636">
        <w:rPr>
          <w:szCs w:val="24"/>
        </w:rPr>
        <w:t xml:space="preserve">, </w:t>
      </w:r>
      <w:r w:rsidR="004B6414" w:rsidRPr="000F1636">
        <w:rPr>
          <w:szCs w:val="24"/>
        </w:rPr>
        <w:t>předání zprávy z</w:t>
      </w:r>
      <w:r w:rsidR="00F559A5">
        <w:rPr>
          <w:szCs w:val="24"/>
        </w:rPr>
        <w:t> </w:t>
      </w:r>
      <w:r w:rsidR="004B6414" w:rsidRPr="000F1636">
        <w:rPr>
          <w:szCs w:val="24"/>
        </w:rPr>
        <w:t>vyšetření</w:t>
      </w:r>
      <w:r w:rsidR="00F559A5">
        <w:rPr>
          <w:szCs w:val="24"/>
        </w:rPr>
        <w:t xml:space="preserve"> s konzultací min. 15 min.</w:t>
      </w:r>
      <w:r w:rsidR="007162BF">
        <w:rPr>
          <w:szCs w:val="24"/>
        </w:rPr>
        <w:t xml:space="preserve">, popř. jiná činnost, která nelze zařadit do kolonek 300a – h. </w:t>
      </w:r>
      <w:r w:rsidR="00CD63FB">
        <w:rPr>
          <w:szCs w:val="24"/>
        </w:rPr>
        <w:t>Písemný výstup.</w:t>
      </w:r>
      <w:r w:rsidR="00E401D7">
        <w:rPr>
          <w:szCs w:val="24"/>
        </w:rPr>
        <w:t xml:space="preserve"> Zaznamenáme i komu jsme službu poskytli - ZZ (310a),  pedagogům (309b).</w:t>
      </w:r>
    </w:p>
    <w:p w:rsidR="005E6475" w:rsidRPr="00D85453" w:rsidRDefault="009C0492" w:rsidP="0005462A">
      <w:pPr>
        <w:tabs>
          <w:tab w:val="left" w:pos="426"/>
        </w:tabs>
        <w:rPr>
          <w:sz w:val="24"/>
          <w:szCs w:val="24"/>
        </w:rPr>
      </w:pPr>
      <w:r w:rsidRPr="000F1636">
        <w:rPr>
          <w:b/>
          <w:sz w:val="24"/>
          <w:szCs w:val="28"/>
        </w:rPr>
        <w:t xml:space="preserve">301 - Komplexní diagnostika (KD) </w:t>
      </w:r>
      <w:r w:rsidRPr="000F1636">
        <w:rPr>
          <w:szCs w:val="24"/>
        </w:rPr>
        <w:t>– psycholog</w:t>
      </w:r>
      <w:r w:rsidR="00882D43">
        <w:rPr>
          <w:szCs w:val="24"/>
        </w:rPr>
        <w:t xml:space="preserve"> + speciální pedagog; psycholog, </w:t>
      </w:r>
      <w:proofErr w:type="spellStart"/>
      <w:r w:rsidR="00882D43">
        <w:rPr>
          <w:szCs w:val="24"/>
        </w:rPr>
        <w:t>psychoped</w:t>
      </w:r>
      <w:proofErr w:type="spellEnd"/>
      <w:r w:rsidR="00882D43">
        <w:rPr>
          <w:szCs w:val="24"/>
        </w:rPr>
        <w:t xml:space="preserve"> x </w:t>
      </w:r>
      <w:proofErr w:type="spellStart"/>
      <w:r w:rsidR="00882D43">
        <w:rPr>
          <w:szCs w:val="24"/>
        </w:rPr>
        <w:t>tyfloped</w:t>
      </w:r>
      <w:proofErr w:type="spellEnd"/>
      <w:r w:rsidR="00882D43">
        <w:rPr>
          <w:szCs w:val="24"/>
        </w:rPr>
        <w:t>;</w:t>
      </w:r>
      <w:r w:rsidRPr="000F1636">
        <w:rPr>
          <w:szCs w:val="24"/>
        </w:rPr>
        <w:t xml:space="preserve"> lék</w:t>
      </w:r>
      <w:r w:rsidR="006D0D3F">
        <w:rPr>
          <w:szCs w:val="24"/>
        </w:rPr>
        <w:t xml:space="preserve">ař + </w:t>
      </w:r>
      <w:proofErr w:type="spellStart"/>
      <w:r w:rsidR="006D0D3F">
        <w:rPr>
          <w:szCs w:val="24"/>
        </w:rPr>
        <w:t>tyfloped</w:t>
      </w:r>
      <w:proofErr w:type="spellEnd"/>
      <w:r w:rsidR="006D0D3F">
        <w:rPr>
          <w:szCs w:val="24"/>
        </w:rPr>
        <w:t xml:space="preserve">. Výstupem je </w:t>
      </w:r>
      <w:r w:rsidRPr="000F1636">
        <w:rPr>
          <w:szCs w:val="24"/>
        </w:rPr>
        <w:t xml:space="preserve"> komplexní zpráva</w:t>
      </w:r>
      <w:r w:rsidR="00E6727A">
        <w:rPr>
          <w:szCs w:val="24"/>
        </w:rPr>
        <w:t xml:space="preserve"> a na ní</w:t>
      </w:r>
      <w:r w:rsidR="005E6475">
        <w:rPr>
          <w:szCs w:val="24"/>
        </w:rPr>
        <w:t>ž se podílí více odborných pracovníků</w:t>
      </w:r>
      <w:r w:rsidRPr="000F1636">
        <w:rPr>
          <w:szCs w:val="24"/>
        </w:rPr>
        <w:t xml:space="preserve">. </w:t>
      </w:r>
      <w:r w:rsidR="005E6475">
        <w:rPr>
          <w:szCs w:val="24"/>
        </w:rPr>
        <w:t>Jednotlivá vyšetření v rámci komplexního vyšetření budo</w:t>
      </w:r>
      <w:r w:rsidR="00E6727A">
        <w:rPr>
          <w:szCs w:val="24"/>
        </w:rPr>
        <w:t>u uvedena v řádcích 300a/c</w:t>
      </w:r>
      <w:r w:rsidR="005E6475">
        <w:rPr>
          <w:szCs w:val="24"/>
        </w:rPr>
        <w:t xml:space="preserve">.  </w:t>
      </w:r>
      <w:r w:rsidR="005E6475" w:rsidRPr="005E6475">
        <w:rPr>
          <w:b/>
          <w:sz w:val="24"/>
          <w:szCs w:val="24"/>
          <w:u w:val="single"/>
        </w:rPr>
        <w:t>Kolonku 3</w:t>
      </w:r>
      <w:r w:rsidR="00E6727A">
        <w:rPr>
          <w:b/>
          <w:sz w:val="24"/>
          <w:szCs w:val="24"/>
          <w:u w:val="single"/>
        </w:rPr>
        <w:t xml:space="preserve">01 vypisuje ve statistice </w:t>
      </w:r>
      <w:r w:rsidR="005E6475" w:rsidRPr="005E6475">
        <w:rPr>
          <w:b/>
          <w:sz w:val="24"/>
          <w:szCs w:val="24"/>
          <w:u w:val="single"/>
        </w:rPr>
        <w:t>psycholog</w:t>
      </w:r>
      <w:r w:rsidR="00E6727A">
        <w:rPr>
          <w:b/>
          <w:sz w:val="24"/>
          <w:szCs w:val="24"/>
          <w:u w:val="single"/>
        </w:rPr>
        <w:t xml:space="preserve">, popř. </w:t>
      </w:r>
      <w:r w:rsidR="00882D43">
        <w:rPr>
          <w:b/>
          <w:sz w:val="24"/>
          <w:szCs w:val="24"/>
          <w:u w:val="single"/>
        </w:rPr>
        <w:t xml:space="preserve">jeden ze </w:t>
      </w:r>
      <w:proofErr w:type="spellStart"/>
      <w:proofErr w:type="gramStart"/>
      <w:r w:rsidR="00E6727A">
        <w:rPr>
          <w:b/>
          <w:sz w:val="24"/>
          <w:szCs w:val="24"/>
          <w:u w:val="single"/>
        </w:rPr>
        <w:t>spec</w:t>
      </w:r>
      <w:proofErr w:type="gramEnd"/>
      <w:r w:rsidR="00E6727A">
        <w:rPr>
          <w:b/>
          <w:sz w:val="24"/>
          <w:szCs w:val="24"/>
          <w:u w:val="single"/>
        </w:rPr>
        <w:t>.</w:t>
      </w:r>
      <w:proofErr w:type="gramStart"/>
      <w:r w:rsidR="00E6727A">
        <w:rPr>
          <w:b/>
          <w:sz w:val="24"/>
          <w:szCs w:val="24"/>
          <w:u w:val="single"/>
        </w:rPr>
        <w:t>ped</w:t>
      </w:r>
      <w:proofErr w:type="spellEnd"/>
      <w:proofErr w:type="gramEnd"/>
      <w:r w:rsidR="005E6475" w:rsidRPr="005E6475">
        <w:rPr>
          <w:b/>
          <w:sz w:val="24"/>
          <w:szCs w:val="24"/>
          <w:u w:val="single"/>
        </w:rPr>
        <w:t>.</w:t>
      </w:r>
      <w:r w:rsidR="00E6727A">
        <w:rPr>
          <w:b/>
          <w:sz w:val="24"/>
          <w:szCs w:val="24"/>
          <w:u w:val="single"/>
        </w:rPr>
        <w:t>, pokud se jednalo o KD bez psychologa.</w:t>
      </w:r>
    </w:p>
    <w:p w:rsidR="00C74A77" w:rsidRPr="00E401D7" w:rsidRDefault="00C74A77" w:rsidP="00293402">
      <w:pPr>
        <w:jc w:val="both"/>
        <w:rPr>
          <w:szCs w:val="24"/>
        </w:rPr>
      </w:pPr>
      <w:r w:rsidRPr="000F1636">
        <w:rPr>
          <w:b/>
          <w:sz w:val="24"/>
          <w:szCs w:val="28"/>
        </w:rPr>
        <w:t xml:space="preserve">309b – </w:t>
      </w:r>
      <w:r w:rsidR="004659A1" w:rsidRPr="000F1636">
        <w:rPr>
          <w:b/>
          <w:sz w:val="24"/>
          <w:szCs w:val="28"/>
        </w:rPr>
        <w:t>Jiné metodické konzultace a služby</w:t>
      </w:r>
      <w:r w:rsidR="008A5FED">
        <w:rPr>
          <w:b/>
          <w:sz w:val="24"/>
          <w:szCs w:val="28"/>
        </w:rPr>
        <w:t xml:space="preserve"> (MK)</w:t>
      </w:r>
      <w:r w:rsidR="00882D43">
        <w:rPr>
          <w:b/>
          <w:sz w:val="24"/>
          <w:szCs w:val="28"/>
        </w:rPr>
        <w:t xml:space="preserve"> pedagogickým pracovníkům</w:t>
      </w:r>
      <w:r w:rsidR="004659A1" w:rsidRPr="000F1636">
        <w:rPr>
          <w:b/>
          <w:sz w:val="24"/>
          <w:szCs w:val="28"/>
        </w:rPr>
        <w:t xml:space="preserve"> </w:t>
      </w:r>
      <w:r w:rsidR="005537A7">
        <w:rPr>
          <w:b/>
          <w:sz w:val="24"/>
          <w:szCs w:val="28"/>
        </w:rPr>
        <w:t>–</w:t>
      </w:r>
      <w:r w:rsidR="004659A1" w:rsidRPr="000F1636">
        <w:rPr>
          <w:b/>
          <w:sz w:val="24"/>
          <w:szCs w:val="28"/>
        </w:rPr>
        <w:t xml:space="preserve"> </w:t>
      </w:r>
      <w:r w:rsidR="005537A7" w:rsidRPr="005537A7">
        <w:rPr>
          <w:sz w:val="24"/>
          <w:szCs w:val="28"/>
        </w:rPr>
        <w:t>metodické konzultace s pedagogickým pracovníkem</w:t>
      </w:r>
      <w:r w:rsidR="005537A7">
        <w:rPr>
          <w:szCs w:val="24"/>
        </w:rPr>
        <w:t xml:space="preserve">, </w:t>
      </w:r>
      <w:r w:rsidR="005537A7" w:rsidRPr="000F1636">
        <w:rPr>
          <w:szCs w:val="24"/>
        </w:rPr>
        <w:t>u prvotních integrací informování ředitele, výchovného poradce o potřebných dokumentech k zabezpečení žáka se SVP, o metodách práce s dětmi s MR a Z</w:t>
      </w:r>
      <w:r w:rsidR="00882D43">
        <w:rPr>
          <w:szCs w:val="24"/>
        </w:rPr>
        <w:t>P, organizaci výuky,</w:t>
      </w:r>
      <w:r w:rsidR="005537A7">
        <w:rPr>
          <w:szCs w:val="24"/>
        </w:rPr>
        <w:t xml:space="preserve"> </w:t>
      </w:r>
      <w:r w:rsidRPr="000F1636">
        <w:rPr>
          <w:szCs w:val="24"/>
        </w:rPr>
        <w:t xml:space="preserve">telefonické a emailové konzultace, </w:t>
      </w:r>
      <w:r w:rsidR="005537A7">
        <w:rPr>
          <w:szCs w:val="24"/>
        </w:rPr>
        <w:t xml:space="preserve">konzultace ve škole před doporučením PO, </w:t>
      </w:r>
      <w:r w:rsidR="00882D43">
        <w:rPr>
          <w:szCs w:val="24"/>
        </w:rPr>
        <w:t>kon</w:t>
      </w:r>
      <w:r w:rsidR="00E401D7">
        <w:rPr>
          <w:szCs w:val="24"/>
        </w:rPr>
        <w:t xml:space="preserve">zultace s asistentem pedagoga, </w:t>
      </w:r>
      <w:r w:rsidR="006D0D3F" w:rsidRPr="00E401D7">
        <w:rPr>
          <w:szCs w:val="24"/>
        </w:rPr>
        <w:t>s jiným ŠPZ</w:t>
      </w:r>
      <w:r w:rsidR="00E401D7" w:rsidRPr="00E401D7">
        <w:rPr>
          <w:szCs w:val="24"/>
        </w:rPr>
        <w:t>, …</w:t>
      </w:r>
    </w:p>
    <w:p w:rsidR="00AC72C6" w:rsidRPr="006D0D3F" w:rsidRDefault="00AC72C6" w:rsidP="00293402">
      <w:pPr>
        <w:jc w:val="both"/>
        <w:rPr>
          <w:color w:val="FF0000"/>
          <w:sz w:val="24"/>
          <w:szCs w:val="24"/>
        </w:rPr>
      </w:pPr>
      <w:r w:rsidRPr="00AC72C6">
        <w:rPr>
          <w:b/>
          <w:sz w:val="24"/>
          <w:szCs w:val="24"/>
        </w:rPr>
        <w:t xml:space="preserve">310a </w:t>
      </w:r>
      <w:r>
        <w:rPr>
          <w:b/>
          <w:sz w:val="24"/>
          <w:szCs w:val="24"/>
        </w:rPr>
        <w:t>–</w:t>
      </w:r>
      <w:r w:rsidR="00882D43">
        <w:rPr>
          <w:b/>
          <w:sz w:val="24"/>
          <w:szCs w:val="24"/>
        </w:rPr>
        <w:t xml:space="preserve"> Poradenské činnosti se zákonnými zástupci -</w:t>
      </w:r>
      <w:r>
        <w:rPr>
          <w:b/>
          <w:sz w:val="24"/>
          <w:szCs w:val="24"/>
        </w:rPr>
        <w:t xml:space="preserve"> </w:t>
      </w:r>
      <w:r w:rsidRPr="00C70E12">
        <w:rPr>
          <w:sz w:val="24"/>
          <w:szCs w:val="24"/>
        </w:rPr>
        <w:t>individuálně poskytnuté informace zákonným zástupcům</w:t>
      </w:r>
      <w:r w:rsidR="00882D43">
        <w:rPr>
          <w:sz w:val="24"/>
          <w:szCs w:val="24"/>
        </w:rPr>
        <w:t xml:space="preserve"> klientů (</w:t>
      </w:r>
      <w:r w:rsidR="00C70E12" w:rsidRPr="00C70E12">
        <w:rPr>
          <w:sz w:val="24"/>
          <w:szCs w:val="24"/>
        </w:rPr>
        <w:t>výsl</w:t>
      </w:r>
      <w:r w:rsidR="00882D43">
        <w:rPr>
          <w:sz w:val="24"/>
          <w:szCs w:val="24"/>
        </w:rPr>
        <w:t>edky vyšetření, výsledky</w:t>
      </w:r>
      <w:r w:rsidR="00C70E12" w:rsidRPr="00C70E12">
        <w:rPr>
          <w:sz w:val="24"/>
          <w:szCs w:val="24"/>
        </w:rPr>
        <w:t xml:space="preserve"> individuální péče, ze kterých se pořizuje zápis do dokumentace klienta</w:t>
      </w:r>
      <w:r w:rsidR="00882D43">
        <w:rPr>
          <w:sz w:val="24"/>
          <w:szCs w:val="24"/>
        </w:rPr>
        <w:t xml:space="preserve">, výsledky jednání ve škole, </w:t>
      </w:r>
      <w:r w:rsidR="00E401D7">
        <w:rPr>
          <w:sz w:val="24"/>
          <w:szCs w:val="24"/>
        </w:rPr>
        <w:t xml:space="preserve">konzultace PO, </w:t>
      </w:r>
      <w:r w:rsidR="00882D43">
        <w:rPr>
          <w:sz w:val="24"/>
          <w:szCs w:val="24"/>
        </w:rPr>
        <w:t>..</w:t>
      </w:r>
      <w:r w:rsidR="00C70E12" w:rsidRPr="00C70E12">
        <w:rPr>
          <w:sz w:val="24"/>
          <w:szCs w:val="24"/>
        </w:rPr>
        <w:t>.</w:t>
      </w:r>
      <w:r w:rsidR="00882D43">
        <w:rPr>
          <w:sz w:val="24"/>
          <w:szCs w:val="24"/>
        </w:rPr>
        <w:t>).</w:t>
      </w:r>
      <w:r w:rsidR="00C70E12" w:rsidRPr="00C70E12">
        <w:rPr>
          <w:sz w:val="24"/>
          <w:szCs w:val="24"/>
        </w:rPr>
        <w:t xml:space="preserve"> </w:t>
      </w:r>
    </w:p>
    <w:p w:rsidR="004B15C8" w:rsidRDefault="004B15C8" w:rsidP="004B15C8">
      <w:pPr>
        <w:jc w:val="both"/>
        <w:rPr>
          <w:sz w:val="24"/>
          <w:szCs w:val="28"/>
        </w:rPr>
      </w:pPr>
      <w:r w:rsidRPr="000F1636">
        <w:rPr>
          <w:b/>
          <w:sz w:val="24"/>
          <w:szCs w:val="28"/>
        </w:rPr>
        <w:lastRenderedPageBreak/>
        <w:t xml:space="preserve">311 </w:t>
      </w:r>
      <w:r w:rsidR="00AC72C6">
        <w:rPr>
          <w:b/>
          <w:sz w:val="24"/>
          <w:szCs w:val="28"/>
        </w:rPr>
        <w:t>–</w:t>
      </w:r>
      <w:r w:rsidRPr="000F1636">
        <w:rPr>
          <w:b/>
          <w:sz w:val="24"/>
          <w:szCs w:val="28"/>
        </w:rPr>
        <w:t xml:space="preserve"> </w:t>
      </w:r>
      <w:r w:rsidR="00AC72C6">
        <w:rPr>
          <w:b/>
          <w:sz w:val="24"/>
          <w:szCs w:val="28"/>
        </w:rPr>
        <w:t xml:space="preserve">Publikační činnost </w:t>
      </w:r>
      <w:r w:rsidRPr="000F1636">
        <w:rPr>
          <w:b/>
          <w:sz w:val="24"/>
          <w:szCs w:val="28"/>
        </w:rPr>
        <w:t xml:space="preserve">– </w:t>
      </w:r>
      <w:r w:rsidR="00AC72C6">
        <w:rPr>
          <w:sz w:val="24"/>
          <w:szCs w:val="28"/>
        </w:rPr>
        <w:t>uvede se počet publikací centra a počet vydaných metodických materiálů</w:t>
      </w:r>
    </w:p>
    <w:p w:rsidR="00882D43" w:rsidRPr="00AC72C6" w:rsidRDefault="00882D43" w:rsidP="004B15C8">
      <w:pPr>
        <w:jc w:val="both"/>
        <w:rPr>
          <w:szCs w:val="24"/>
        </w:rPr>
      </w:pPr>
      <w:r w:rsidRPr="00882D43">
        <w:rPr>
          <w:b/>
          <w:sz w:val="24"/>
          <w:szCs w:val="28"/>
        </w:rPr>
        <w:t>314a – Stáže studentům</w:t>
      </w:r>
      <w:r w:rsidR="00907487">
        <w:rPr>
          <w:sz w:val="24"/>
          <w:szCs w:val="28"/>
        </w:rPr>
        <w:t xml:space="preserve"> – uvede se počet </w:t>
      </w:r>
      <w:r>
        <w:rPr>
          <w:sz w:val="24"/>
          <w:szCs w:val="28"/>
        </w:rPr>
        <w:t>hodin, kolik studenti strávili v</w:t>
      </w:r>
      <w:r w:rsidR="006B77FF">
        <w:rPr>
          <w:sz w:val="24"/>
          <w:szCs w:val="28"/>
        </w:rPr>
        <w:t> </w:t>
      </w:r>
      <w:r>
        <w:rPr>
          <w:sz w:val="24"/>
          <w:szCs w:val="28"/>
        </w:rPr>
        <w:t>SPC</w:t>
      </w:r>
      <w:r w:rsidR="006B77FF">
        <w:rPr>
          <w:sz w:val="24"/>
          <w:szCs w:val="28"/>
        </w:rPr>
        <w:t>.</w:t>
      </w:r>
      <w:r>
        <w:rPr>
          <w:sz w:val="24"/>
          <w:szCs w:val="28"/>
        </w:rPr>
        <w:t xml:space="preserve"> </w:t>
      </w:r>
    </w:p>
    <w:p w:rsidR="006B77FF" w:rsidRPr="00773994" w:rsidRDefault="004B15C8" w:rsidP="004B15C8">
      <w:pPr>
        <w:jc w:val="both"/>
        <w:rPr>
          <w:szCs w:val="24"/>
        </w:rPr>
      </w:pPr>
      <w:r w:rsidRPr="000F1636">
        <w:rPr>
          <w:b/>
          <w:sz w:val="24"/>
          <w:szCs w:val="28"/>
        </w:rPr>
        <w:t>317 – Zprávy a doporučení pro vzdělávací opatření</w:t>
      </w:r>
      <w:r w:rsidR="00D65468" w:rsidRPr="000F1636">
        <w:rPr>
          <w:b/>
          <w:sz w:val="24"/>
          <w:szCs w:val="28"/>
        </w:rPr>
        <w:t xml:space="preserve"> </w:t>
      </w:r>
      <w:r w:rsidR="006B77FF">
        <w:rPr>
          <w:b/>
          <w:sz w:val="24"/>
          <w:szCs w:val="28"/>
        </w:rPr>
        <w:t>–</w:t>
      </w:r>
      <w:r w:rsidRPr="000F1636">
        <w:rPr>
          <w:b/>
          <w:sz w:val="24"/>
          <w:szCs w:val="28"/>
        </w:rPr>
        <w:t xml:space="preserve"> </w:t>
      </w:r>
      <w:r w:rsidR="006B77FF">
        <w:rPr>
          <w:szCs w:val="24"/>
        </w:rPr>
        <w:t xml:space="preserve">počet písemně zpracovaných odborných podkladů o klientovi celkem. </w:t>
      </w:r>
      <w:r w:rsidR="00BB00CB">
        <w:rPr>
          <w:szCs w:val="24"/>
        </w:rPr>
        <w:t xml:space="preserve">Nepatří sem podklady pro orgány veřejné moci. </w:t>
      </w:r>
      <w:r w:rsidR="00773994" w:rsidRPr="00773994">
        <w:rPr>
          <w:szCs w:val="24"/>
        </w:rPr>
        <w:t>V případě  komplexní</w:t>
      </w:r>
      <w:r w:rsidR="006D0D3F" w:rsidRPr="00773994">
        <w:rPr>
          <w:szCs w:val="24"/>
        </w:rPr>
        <w:t>ho vyšetření – Zprávu vykáže psycholog, Doporučení speciální pedagog</w:t>
      </w:r>
      <w:r w:rsidR="00773994">
        <w:rPr>
          <w:szCs w:val="24"/>
        </w:rPr>
        <w:t>.</w:t>
      </w:r>
    </w:p>
    <w:p w:rsidR="004B15C8" w:rsidRPr="000F1636" w:rsidRDefault="006B77FF" w:rsidP="004B15C8">
      <w:pPr>
        <w:jc w:val="both"/>
        <w:rPr>
          <w:szCs w:val="24"/>
        </w:rPr>
      </w:pPr>
      <w:r>
        <w:rPr>
          <w:szCs w:val="24"/>
        </w:rPr>
        <w:t>Následně rozepsáno (konkretizováno) níže:</w:t>
      </w:r>
    </w:p>
    <w:p w:rsidR="004B15C8" w:rsidRPr="000F1636" w:rsidRDefault="006B77FF" w:rsidP="004F102E">
      <w:pPr>
        <w:ind w:firstLine="708"/>
        <w:jc w:val="both"/>
        <w:rPr>
          <w:szCs w:val="24"/>
        </w:rPr>
      </w:pPr>
      <w:r>
        <w:rPr>
          <w:b/>
          <w:sz w:val="24"/>
          <w:szCs w:val="28"/>
        </w:rPr>
        <w:t>317a – D</w:t>
      </w:r>
      <w:r w:rsidR="004B15C8" w:rsidRPr="000F1636">
        <w:rPr>
          <w:b/>
          <w:sz w:val="24"/>
          <w:szCs w:val="28"/>
        </w:rPr>
        <w:t xml:space="preserve">oporučení </w:t>
      </w:r>
      <w:r w:rsidR="00D65468" w:rsidRPr="000F1636">
        <w:rPr>
          <w:b/>
          <w:sz w:val="24"/>
          <w:szCs w:val="28"/>
        </w:rPr>
        <w:t xml:space="preserve">k </w:t>
      </w:r>
      <w:r w:rsidR="004B15C8" w:rsidRPr="000F1636">
        <w:rPr>
          <w:b/>
          <w:sz w:val="24"/>
          <w:szCs w:val="28"/>
        </w:rPr>
        <w:t xml:space="preserve"> zařazení do </w:t>
      </w:r>
      <w:proofErr w:type="spellStart"/>
      <w:r w:rsidR="00D65468" w:rsidRPr="000F1636">
        <w:rPr>
          <w:b/>
          <w:sz w:val="24"/>
          <w:szCs w:val="28"/>
        </w:rPr>
        <w:t>spec</w:t>
      </w:r>
      <w:proofErr w:type="spellEnd"/>
      <w:r w:rsidR="00D65468" w:rsidRPr="000F1636">
        <w:rPr>
          <w:b/>
          <w:sz w:val="24"/>
          <w:szCs w:val="28"/>
        </w:rPr>
        <w:t xml:space="preserve">. </w:t>
      </w:r>
      <w:r>
        <w:rPr>
          <w:b/>
          <w:sz w:val="24"/>
          <w:szCs w:val="28"/>
        </w:rPr>
        <w:t xml:space="preserve">třídy/školy  </w:t>
      </w:r>
    </w:p>
    <w:p w:rsidR="004B15C8" w:rsidRPr="000F1636" w:rsidRDefault="006B77FF" w:rsidP="004F102E">
      <w:pPr>
        <w:ind w:firstLine="708"/>
        <w:jc w:val="both"/>
        <w:rPr>
          <w:i/>
          <w:szCs w:val="24"/>
          <w:u w:val="single"/>
        </w:rPr>
      </w:pPr>
      <w:r>
        <w:rPr>
          <w:b/>
          <w:sz w:val="24"/>
          <w:szCs w:val="28"/>
        </w:rPr>
        <w:t>317b – D</w:t>
      </w:r>
      <w:r w:rsidR="004B15C8" w:rsidRPr="000F1636">
        <w:rPr>
          <w:b/>
          <w:sz w:val="24"/>
          <w:szCs w:val="28"/>
        </w:rPr>
        <w:t>oporučení funkce asistenta</w:t>
      </w:r>
      <w:r w:rsidR="00D65468" w:rsidRPr="000F1636">
        <w:rPr>
          <w:b/>
          <w:sz w:val="24"/>
          <w:szCs w:val="28"/>
        </w:rPr>
        <w:t xml:space="preserve"> peda</w:t>
      </w:r>
      <w:r>
        <w:rPr>
          <w:b/>
          <w:sz w:val="24"/>
          <w:szCs w:val="28"/>
        </w:rPr>
        <w:t>g</w:t>
      </w:r>
      <w:r w:rsidR="00D65468" w:rsidRPr="000F1636">
        <w:rPr>
          <w:b/>
          <w:sz w:val="24"/>
          <w:szCs w:val="28"/>
        </w:rPr>
        <w:t>oga</w:t>
      </w:r>
    </w:p>
    <w:p w:rsidR="006B77FF" w:rsidRDefault="004659A1" w:rsidP="004F102E">
      <w:pPr>
        <w:ind w:firstLine="708"/>
        <w:jc w:val="both"/>
        <w:rPr>
          <w:b/>
          <w:sz w:val="24"/>
          <w:szCs w:val="28"/>
        </w:rPr>
      </w:pPr>
      <w:r w:rsidRPr="000F1636">
        <w:rPr>
          <w:b/>
          <w:sz w:val="24"/>
          <w:szCs w:val="28"/>
        </w:rPr>
        <w:t>317c</w:t>
      </w:r>
      <w:r w:rsidR="00E943E9" w:rsidRPr="000F1636">
        <w:rPr>
          <w:b/>
          <w:sz w:val="24"/>
          <w:szCs w:val="28"/>
        </w:rPr>
        <w:t xml:space="preserve"> </w:t>
      </w:r>
      <w:r w:rsidR="008D3410" w:rsidRPr="000F1636">
        <w:rPr>
          <w:b/>
          <w:sz w:val="24"/>
          <w:szCs w:val="28"/>
        </w:rPr>
        <w:t>–</w:t>
      </w:r>
      <w:r w:rsidR="00E943E9" w:rsidRPr="000F1636">
        <w:rPr>
          <w:b/>
          <w:sz w:val="24"/>
          <w:szCs w:val="28"/>
        </w:rPr>
        <w:t xml:space="preserve"> </w:t>
      </w:r>
      <w:r w:rsidR="006B77FF">
        <w:rPr>
          <w:b/>
          <w:sz w:val="24"/>
          <w:szCs w:val="28"/>
        </w:rPr>
        <w:t>D</w:t>
      </w:r>
      <w:r w:rsidR="008D3410" w:rsidRPr="000F1636">
        <w:rPr>
          <w:b/>
          <w:sz w:val="24"/>
          <w:szCs w:val="28"/>
        </w:rPr>
        <w:t>oporučení vzdělávání podle IVP</w:t>
      </w:r>
      <w:r w:rsidR="00A12B78" w:rsidRPr="000F1636">
        <w:rPr>
          <w:b/>
          <w:sz w:val="24"/>
          <w:szCs w:val="28"/>
        </w:rPr>
        <w:t xml:space="preserve"> </w:t>
      </w:r>
    </w:p>
    <w:p w:rsidR="004659A1" w:rsidRDefault="004659A1" w:rsidP="004F102E">
      <w:pPr>
        <w:ind w:firstLine="708"/>
        <w:jc w:val="both"/>
        <w:rPr>
          <w:b/>
          <w:sz w:val="24"/>
          <w:szCs w:val="28"/>
        </w:rPr>
      </w:pPr>
      <w:r w:rsidRPr="000F1636">
        <w:rPr>
          <w:b/>
          <w:sz w:val="24"/>
          <w:szCs w:val="28"/>
        </w:rPr>
        <w:t xml:space="preserve">317d – </w:t>
      </w:r>
      <w:r w:rsidR="006B77FF">
        <w:rPr>
          <w:b/>
          <w:sz w:val="24"/>
          <w:szCs w:val="28"/>
        </w:rPr>
        <w:t>D</w:t>
      </w:r>
      <w:r w:rsidRPr="000F1636">
        <w:rPr>
          <w:b/>
          <w:sz w:val="24"/>
          <w:szCs w:val="28"/>
        </w:rPr>
        <w:t>oporučení k odkladu školní docházky</w:t>
      </w:r>
    </w:p>
    <w:p w:rsidR="00D0188C" w:rsidRDefault="00D0188C" w:rsidP="004F102E">
      <w:pPr>
        <w:ind w:firstLine="708"/>
        <w:jc w:val="both"/>
        <w:rPr>
          <w:b/>
          <w:sz w:val="24"/>
          <w:szCs w:val="28"/>
        </w:rPr>
      </w:pPr>
      <w:r w:rsidRPr="000F1636">
        <w:rPr>
          <w:b/>
          <w:sz w:val="24"/>
          <w:szCs w:val="28"/>
        </w:rPr>
        <w:t>317</w:t>
      </w:r>
      <w:r>
        <w:rPr>
          <w:b/>
          <w:sz w:val="24"/>
          <w:szCs w:val="28"/>
        </w:rPr>
        <w:t>e</w:t>
      </w:r>
      <w:r w:rsidRPr="000F1636">
        <w:rPr>
          <w:b/>
          <w:sz w:val="24"/>
          <w:szCs w:val="28"/>
        </w:rPr>
        <w:t xml:space="preserve"> – </w:t>
      </w:r>
      <w:r>
        <w:rPr>
          <w:b/>
          <w:sz w:val="24"/>
          <w:szCs w:val="28"/>
        </w:rPr>
        <w:t>D</w:t>
      </w:r>
      <w:r w:rsidRPr="000F1636">
        <w:rPr>
          <w:b/>
          <w:sz w:val="24"/>
          <w:szCs w:val="28"/>
        </w:rPr>
        <w:t>oporuč</w:t>
      </w:r>
      <w:r>
        <w:rPr>
          <w:b/>
          <w:sz w:val="24"/>
          <w:szCs w:val="28"/>
        </w:rPr>
        <w:t>ující posouzení k </w:t>
      </w:r>
      <w:proofErr w:type="spellStart"/>
      <w:r>
        <w:rPr>
          <w:b/>
          <w:sz w:val="24"/>
          <w:szCs w:val="28"/>
        </w:rPr>
        <w:t>indiv</w:t>
      </w:r>
      <w:proofErr w:type="spellEnd"/>
      <w:r>
        <w:rPr>
          <w:b/>
          <w:sz w:val="24"/>
          <w:szCs w:val="28"/>
        </w:rPr>
        <w:t xml:space="preserve">. </w:t>
      </w:r>
      <w:proofErr w:type="gramStart"/>
      <w:r>
        <w:rPr>
          <w:b/>
          <w:sz w:val="24"/>
          <w:szCs w:val="28"/>
        </w:rPr>
        <w:t>vzdělávání</w:t>
      </w:r>
      <w:proofErr w:type="gramEnd"/>
      <w:r>
        <w:rPr>
          <w:b/>
          <w:sz w:val="24"/>
          <w:szCs w:val="28"/>
        </w:rPr>
        <w:t xml:space="preserve"> podle § 41 ŠZ</w:t>
      </w:r>
    </w:p>
    <w:p w:rsidR="00D0188C" w:rsidRDefault="00D0188C" w:rsidP="004F102E">
      <w:pPr>
        <w:ind w:firstLine="708"/>
        <w:jc w:val="both"/>
        <w:rPr>
          <w:b/>
          <w:sz w:val="24"/>
          <w:szCs w:val="28"/>
        </w:rPr>
      </w:pPr>
      <w:r w:rsidRPr="000F1636">
        <w:rPr>
          <w:b/>
          <w:sz w:val="24"/>
          <w:szCs w:val="28"/>
        </w:rPr>
        <w:t>317</w:t>
      </w:r>
      <w:r>
        <w:rPr>
          <w:b/>
          <w:sz w:val="24"/>
          <w:szCs w:val="28"/>
        </w:rPr>
        <w:t>f</w:t>
      </w:r>
      <w:r w:rsidRPr="000F1636">
        <w:rPr>
          <w:b/>
          <w:sz w:val="24"/>
          <w:szCs w:val="28"/>
        </w:rPr>
        <w:t xml:space="preserve"> – </w:t>
      </w:r>
      <w:r>
        <w:rPr>
          <w:b/>
          <w:sz w:val="24"/>
          <w:szCs w:val="28"/>
        </w:rPr>
        <w:t>D</w:t>
      </w:r>
      <w:r w:rsidRPr="000F1636">
        <w:rPr>
          <w:b/>
          <w:sz w:val="24"/>
          <w:szCs w:val="28"/>
        </w:rPr>
        <w:t>oporuč</w:t>
      </w:r>
      <w:r>
        <w:rPr>
          <w:b/>
          <w:sz w:val="24"/>
          <w:szCs w:val="28"/>
        </w:rPr>
        <w:t xml:space="preserve">ení </w:t>
      </w:r>
      <w:proofErr w:type="spellStart"/>
      <w:r>
        <w:rPr>
          <w:b/>
          <w:sz w:val="24"/>
          <w:szCs w:val="28"/>
        </w:rPr>
        <w:t>ped</w:t>
      </w:r>
      <w:proofErr w:type="spellEnd"/>
      <w:r>
        <w:rPr>
          <w:b/>
          <w:sz w:val="24"/>
          <w:szCs w:val="28"/>
        </w:rPr>
        <w:t xml:space="preserve">. </w:t>
      </w:r>
      <w:proofErr w:type="gramStart"/>
      <w:r>
        <w:rPr>
          <w:b/>
          <w:sz w:val="24"/>
          <w:szCs w:val="28"/>
        </w:rPr>
        <w:t>intervence</w:t>
      </w:r>
      <w:proofErr w:type="gramEnd"/>
      <w:r>
        <w:rPr>
          <w:b/>
          <w:sz w:val="24"/>
          <w:szCs w:val="28"/>
        </w:rPr>
        <w:t xml:space="preserve"> (PO)</w:t>
      </w:r>
    </w:p>
    <w:p w:rsidR="00D0188C" w:rsidRDefault="00D0188C" w:rsidP="00D0188C">
      <w:pPr>
        <w:ind w:firstLine="708"/>
        <w:jc w:val="both"/>
        <w:rPr>
          <w:b/>
          <w:sz w:val="24"/>
          <w:szCs w:val="28"/>
        </w:rPr>
      </w:pPr>
      <w:r w:rsidRPr="000F1636">
        <w:rPr>
          <w:b/>
          <w:sz w:val="24"/>
          <w:szCs w:val="28"/>
        </w:rPr>
        <w:t>317</w:t>
      </w:r>
      <w:r>
        <w:rPr>
          <w:b/>
          <w:sz w:val="24"/>
          <w:szCs w:val="28"/>
        </w:rPr>
        <w:t>g</w:t>
      </w:r>
      <w:r w:rsidRPr="000F1636">
        <w:rPr>
          <w:b/>
          <w:sz w:val="24"/>
          <w:szCs w:val="28"/>
        </w:rPr>
        <w:t xml:space="preserve"> – </w:t>
      </w:r>
      <w:r>
        <w:rPr>
          <w:b/>
          <w:sz w:val="24"/>
          <w:szCs w:val="28"/>
        </w:rPr>
        <w:t>D</w:t>
      </w:r>
      <w:r w:rsidRPr="000F1636">
        <w:rPr>
          <w:b/>
          <w:sz w:val="24"/>
          <w:szCs w:val="28"/>
        </w:rPr>
        <w:t>oporuč</w:t>
      </w:r>
      <w:r>
        <w:rPr>
          <w:b/>
          <w:sz w:val="24"/>
          <w:szCs w:val="28"/>
        </w:rPr>
        <w:t xml:space="preserve">ení předmětu </w:t>
      </w:r>
      <w:proofErr w:type="spellStart"/>
      <w:r>
        <w:rPr>
          <w:b/>
          <w:sz w:val="24"/>
          <w:szCs w:val="28"/>
        </w:rPr>
        <w:t>spec</w:t>
      </w:r>
      <w:proofErr w:type="spellEnd"/>
      <w:r>
        <w:rPr>
          <w:b/>
          <w:sz w:val="24"/>
          <w:szCs w:val="28"/>
        </w:rPr>
        <w:t xml:space="preserve">. </w:t>
      </w:r>
      <w:proofErr w:type="spellStart"/>
      <w:proofErr w:type="gramStart"/>
      <w:r>
        <w:rPr>
          <w:b/>
          <w:sz w:val="24"/>
          <w:szCs w:val="28"/>
        </w:rPr>
        <w:t>ped</w:t>
      </w:r>
      <w:proofErr w:type="spellEnd"/>
      <w:proofErr w:type="gramEnd"/>
      <w:r>
        <w:rPr>
          <w:b/>
          <w:sz w:val="24"/>
          <w:szCs w:val="28"/>
        </w:rPr>
        <w:t>. péče (PO)</w:t>
      </w:r>
      <w:bookmarkStart w:id="0" w:name="_GoBack"/>
      <w:bookmarkEnd w:id="0"/>
    </w:p>
    <w:p w:rsidR="004F102E" w:rsidRPr="00BB00CB" w:rsidRDefault="004F102E" w:rsidP="004F102E">
      <w:pPr>
        <w:jc w:val="both"/>
        <w:rPr>
          <w:sz w:val="24"/>
          <w:szCs w:val="28"/>
        </w:rPr>
      </w:pPr>
      <w:r>
        <w:rPr>
          <w:b/>
          <w:sz w:val="24"/>
          <w:szCs w:val="28"/>
        </w:rPr>
        <w:t>318 – Odborné podklady pro orgány veřejné moci</w:t>
      </w:r>
      <w:r w:rsidR="00BB00CB">
        <w:rPr>
          <w:b/>
          <w:sz w:val="24"/>
          <w:szCs w:val="28"/>
        </w:rPr>
        <w:t xml:space="preserve"> – </w:t>
      </w:r>
      <w:r w:rsidR="00BB00CB">
        <w:rPr>
          <w:sz w:val="24"/>
          <w:szCs w:val="28"/>
        </w:rPr>
        <w:t xml:space="preserve">počet odborných podkladů vypracovaných pro OSPOD, soud apod. Dále se uvedou podklady pro činnost ČŠI. </w:t>
      </w:r>
    </w:p>
    <w:sectPr w:rsidR="004F102E" w:rsidRPr="00BB00CB" w:rsidSect="00293402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D46D0"/>
    <w:multiLevelType w:val="hybridMultilevel"/>
    <w:tmpl w:val="74DE0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541A4"/>
    <w:multiLevelType w:val="hybridMultilevel"/>
    <w:tmpl w:val="B7B4F55E"/>
    <w:lvl w:ilvl="0" w:tplc="38B844AA">
      <w:start w:val="10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76"/>
    <w:rsid w:val="000102AB"/>
    <w:rsid w:val="0005462A"/>
    <w:rsid w:val="000F1636"/>
    <w:rsid w:val="000F7A42"/>
    <w:rsid w:val="00114F9D"/>
    <w:rsid w:val="00143B73"/>
    <w:rsid w:val="00196B29"/>
    <w:rsid w:val="002666BE"/>
    <w:rsid w:val="002702EE"/>
    <w:rsid w:val="00275276"/>
    <w:rsid w:val="00293402"/>
    <w:rsid w:val="002974D2"/>
    <w:rsid w:val="002A0B92"/>
    <w:rsid w:val="002A1876"/>
    <w:rsid w:val="003416EB"/>
    <w:rsid w:val="00350D0B"/>
    <w:rsid w:val="00366ECF"/>
    <w:rsid w:val="00372A89"/>
    <w:rsid w:val="003B6ACC"/>
    <w:rsid w:val="003C6C6B"/>
    <w:rsid w:val="003E2F2E"/>
    <w:rsid w:val="00444611"/>
    <w:rsid w:val="00455497"/>
    <w:rsid w:val="004659A1"/>
    <w:rsid w:val="00471394"/>
    <w:rsid w:val="00475C23"/>
    <w:rsid w:val="004B15C8"/>
    <w:rsid w:val="004B6414"/>
    <w:rsid w:val="004B6BF9"/>
    <w:rsid w:val="004F102E"/>
    <w:rsid w:val="00501B6D"/>
    <w:rsid w:val="0051224D"/>
    <w:rsid w:val="00532BA2"/>
    <w:rsid w:val="005537A7"/>
    <w:rsid w:val="005565A9"/>
    <w:rsid w:val="00556DB4"/>
    <w:rsid w:val="005D3531"/>
    <w:rsid w:val="005E1AEF"/>
    <w:rsid w:val="005E6475"/>
    <w:rsid w:val="006028D1"/>
    <w:rsid w:val="00665FD2"/>
    <w:rsid w:val="00676ACE"/>
    <w:rsid w:val="006B77FF"/>
    <w:rsid w:val="006D0D3F"/>
    <w:rsid w:val="006D7D7D"/>
    <w:rsid w:val="007162BF"/>
    <w:rsid w:val="00741E81"/>
    <w:rsid w:val="0076304E"/>
    <w:rsid w:val="00773994"/>
    <w:rsid w:val="0077475D"/>
    <w:rsid w:val="007A07A3"/>
    <w:rsid w:val="007C0737"/>
    <w:rsid w:val="007E0428"/>
    <w:rsid w:val="00846CD9"/>
    <w:rsid w:val="00882D43"/>
    <w:rsid w:val="00883A58"/>
    <w:rsid w:val="008875DD"/>
    <w:rsid w:val="008A5FED"/>
    <w:rsid w:val="008D3410"/>
    <w:rsid w:val="008D66C4"/>
    <w:rsid w:val="00907487"/>
    <w:rsid w:val="00954422"/>
    <w:rsid w:val="00981639"/>
    <w:rsid w:val="009A4335"/>
    <w:rsid w:val="009C0492"/>
    <w:rsid w:val="009C3FD9"/>
    <w:rsid w:val="009F566A"/>
    <w:rsid w:val="00A12B78"/>
    <w:rsid w:val="00A9583C"/>
    <w:rsid w:val="00AC6007"/>
    <w:rsid w:val="00AC72C6"/>
    <w:rsid w:val="00AD01F7"/>
    <w:rsid w:val="00B553AD"/>
    <w:rsid w:val="00BB00CB"/>
    <w:rsid w:val="00BC0DB7"/>
    <w:rsid w:val="00BD75DB"/>
    <w:rsid w:val="00BE215F"/>
    <w:rsid w:val="00BE40BD"/>
    <w:rsid w:val="00C031C6"/>
    <w:rsid w:val="00C21378"/>
    <w:rsid w:val="00C27F26"/>
    <w:rsid w:val="00C317DE"/>
    <w:rsid w:val="00C6685B"/>
    <w:rsid w:val="00C70E12"/>
    <w:rsid w:val="00C741C7"/>
    <w:rsid w:val="00C74A77"/>
    <w:rsid w:val="00C92C3D"/>
    <w:rsid w:val="00CD63FB"/>
    <w:rsid w:val="00CE4404"/>
    <w:rsid w:val="00CE5B34"/>
    <w:rsid w:val="00D0188C"/>
    <w:rsid w:val="00D20182"/>
    <w:rsid w:val="00D40003"/>
    <w:rsid w:val="00D5480D"/>
    <w:rsid w:val="00D65468"/>
    <w:rsid w:val="00D85453"/>
    <w:rsid w:val="00DD24BC"/>
    <w:rsid w:val="00E401D7"/>
    <w:rsid w:val="00E54B18"/>
    <w:rsid w:val="00E6727A"/>
    <w:rsid w:val="00E943E9"/>
    <w:rsid w:val="00EB13BA"/>
    <w:rsid w:val="00EE53E0"/>
    <w:rsid w:val="00EE642B"/>
    <w:rsid w:val="00F12C52"/>
    <w:rsid w:val="00F559A5"/>
    <w:rsid w:val="00F86F07"/>
    <w:rsid w:val="00FA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EF8C4"/>
  <w15:docId w15:val="{10679170-1ACC-4DBE-8292-F958AAFD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66B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5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Lenka Pavelcova</cp:lastModifiedBy>
  <cp:revision>3</cp:revision>
  <cp:lastPrinted>2018-08-30T06:46:00Z</cp:lastPrinted>
  <dcterms:created xsi:type="dcterms:W3CDTF">2018-08-30T08:51:00Z</dcterms:created>
  <dcterms:modified xsi:type="dcterms:W3CDTF">2020-08-20T10:41:00Z</dcterms:modified>
</cp:coreProperties>
</file>